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9C2" w:rsidRPr="00F36BE8" w:rsidRDefault="000C49C2" w:rsidP="008F718D">
      <w:pPr>
        <w:spacing w:before="70" w:after="0" w:line="240" w:lineRule="auto"/>
        <w:ind w:left="1322" w:right="1179"/>
        <w:jc w:val="center"/>
        <w:rPr>
          <w:rFonts w:ascii="Times New Roman" w:hAnsi="Times New Roman" w:cs="Times New Roman"/>
          <w:sz w:val="24"/>
        </w:rPr>
      </w:pPr>
      <w:r w:rsidRPr="00F36BE8">
        <w:rPr>
          <w:rFonts w:ascii="Times New Roman" w:hAnsi="Times New Roman" w:cs="Times New Roman"/>
          <w:sz w:val="24"/>
        </w:rPr>
        <w:t>Муниципальное</w:t>
      </w:r>
      <w:r w:rsidRPr="00F36BE8">
        <w:rPr>
          <w:rFonts w:ascii="Times New Roman" w:hAnsi="Times New Roman" w:cs="Times New Roman"/>
          <w:spacing w:val="-14"/>
          <w:sz w:val="24"/>
        </w:rPr>
        <w:t xml:space="preserve"> </w:t>
      </w:r>
      <w:r w:rsidRPr="00F36BE8">
        <w:rPr>
          <w:rFonts w:ascii="Times New Roman" w:hAnsi="Times New Roman" w:cs="Times New Roman"/>
          <w:sz w:val="24"/>
        </w:rPr>
        <w:t>автономное</w:t>
      </w:r>
      <w:r w:rsidRPr="00F36BE8">
        <w:rPr>
          <w:rFonts w:ascii="Times New Roman" w:hAnsi="Times New Roman" w:cs="Times New Roman"/>
          <w:spacing w:val="-16"/>
          <w:sz w:val="24"/>
        </w:rPr>
        <w:t xml:space="preserve"> </w:t>
      </w:r>
      <w:r w:rsidRPr="00F36BE8">
        <w:rPr>
          <w:rFonts w:ascii="Times New Roman" w:hAnsi="Times New Roman" w:cs="Times New Roman"/>
          <w:sz w:val="24"/>
        </w:rPr>
        <w:t>общеобразовательное</w:t>
      </w:r>
      <w:r w:rsidRPr="00F36BE8">
        <w:rPr>
          <w:rFonts w:ascii="Times New Roman" w:hAnsi="Times New Roman" w:cs="Times New Roman"/>
          <w:spacing w:val="-14"/>
          <w:sz w:val="24"/>
        </w:rPr>
        <w:t xml:space="preserve"> </w:t>
      </w:r>
      <w:r w:rsidRPr="00F36BE8">
        <w:rPr>
          <w:rFonts w:ascii="Times New Roman" w:hAnsi="Times New Roman" w:cs="Times New Roman"/>
          <w:sz w:val="24"/>
        </w:rPr>
        <w:t>учреждение города Набережные Челны</w:t>
      </w:r>
    </w:p>
    <w:p w:rsidR="000C49C2" w:rsidRPr="00F36BE8" w:rsidRDefault="000C49C2" w:rsidP="008F718D">
      <w:pPr>
        <w:spacing w:before="1" w:after="0" w:line="240" w:lineRule="auto"/>
        <w:ind w:left="1338" w:right="1179"/>
        <w:jc w:val="center"/>
        <w:rPr>
          <w:rFonts w:ascii="Times New Roman" w:hAnsi="Times New Roman" w:cs="Times New Roman"/>
          <w:sz w:val="24"/>
        </w:rPr>
      </w:pPr>
      <w:r w:rsidRPr="00F36BE8">
        <w:rPr>
          <w:rFonts w:ascii="Times New Roman" w:hAnsi="Times New Roman" w:cs="Times New Roman"/>
          <w:spacing w:val="-2"/>
          <w:sz w:val="24"/>
        </w:rPr>
        <w:t>«Гимназия</w:t>
      </w:r>
      <w:r w:rsidRPr="00F36BE8">
        <w:rPr>
          <w:rFonts w:ascii="Times New Roman" w:hAnsi="Times New Roman" w:cs="Times New Roman"/>
          <w:spacing w:val="-15"/>
          <w:sz w:val="24"/>
        </w:rPr>
        <w:t xml:space="preserve"> </w:t>
      </w:r>
      <w:r w:rsidRPr="00F36BE8">
        <w:rPr>
          <w:rFonts w:ascii="Times New Roman" w:hAnsi="Times New Roman" w:cs="Times New Roman"/>
          <w:spacing w:val="-4"/>
          <w:sz w:val="24"/>
        </w:rPr>
        <w:t>№61»</w:t>
      </w:r>
    </w:p>
    <w:p w:rsidR="000C49C2" w:rsidRDefault="000C49C2" w:rsidP="000C49C2">
      <w:pPr>
        <w:pStyle w:val="a6"/>
        <w:rPr>
          <w:sz w:val="20"/>
        </w:rPr>
      </w:pPr>
    </w:p>
    <w:p w:rsidR="000C49C2" w:rsidRDefault="000C49C2" w:rsidP="000C49C2">
      <w:pPr>
        <w:pStyle w:val="a6"/>
        <w:rPr>
          <w:sz w:val="20"/>
        </w:rPr>
      </w:pPr>
    </w:p>
    <w:p w:rsidR="000C49C2" w:rsidRDefault="000C49C2" w:rsidP="000C49C2">
      <w:pPr>
        <w:pStyle w:val="a6"/>
        <w:rPr>
          <w:sz w:val="20"/>
        </w:rPr>
      </w:pPr>
    </w:p>
    <w:p w:rsidR="000C49C2" w:rsidRDefault="000C49C2" w:rsidP="000C49C2">
      <w:pPr>
        <w:pStyle w:val="a6"/>
        <w:rPr>
          <w:sz w:val="20"/>
        </w:rPr>
      </w:pPr>
      <w:r w:rsidRPr="00EC4FD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F80327A" wp14:editId="541D5DFE">
            <wp:simplePos x="0" y="0"/>
            <wp:positionH relativeFrom="column">
              <wp:posOffset>2020430</wp:posOffset>
            </wp:positionH>
            <wp:positionV relativeFrom="paragraph">
              <wp:posOffset>609394</wp:posOffset>
            </wp:positionV>
            <wp:extent cx="2649562" cy="11715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704" r="1869"/>
                    <a:stretch/>
                  </pic:blipFill>
                  <pic:spPr bwMode="auto">
                    <a:xfrm>
                      <a:off x="0" y="0"/>
                      <a:ext cx="2649562" cy="117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tblpPr w:leftFromText="180" w:rightFromText="180" w:vertAnchor="text" w:horzAnchor="margin" w:tblpY="185"/>
        <w:tblW w:w="10128" w:type="dxa"/>
        <w:tblLayout w:type="fixed"/>
        <w:tblLook w:val="01E0" w:firstRow="1" w:lastRow="1" w:firstColumn="1" w:lastColumn="1" w:noHBand="0" w:noVBand="0"/>
      </w:tblPr>
      <w:tblGrid>
        <w:gridCol w:w="4733"/>
        <w:gridCol w:w="5395"/>
      </w:tblGrid>
      <w:tr w:rsidR="000C49C2" w:rsidTr="000C49C2">
        <w:trPr>
          <w:trHeight w:val="803"/>
        </w:trPr>
        <w:tc>
          <w:tcPr>
            <w:tcW w:w="4733" w:type="dxa"/>
          </w:tcPr>
          <w:p w:rsidR="000C49C2" w:rsidRPr="000C49C2" w:rsidRDefault="000C49C2" w:rsidP="000C49C2">
            <w:pPr>
              <w:pStyle w:val="TableParagraph"/>
              <w:spacing w:line="241" w:lineRule="exact"/>
              <w:ind w:left="50"/>
              <w:rPr>
                <w:lang w:val="ru-RU"/>
              </w:rPr>
            </w:pPr>
            <w:r w:rsidRPr="000C49C2">
              <w:rPr>
                <w:spacing w:val="-2"/>
                <w:lang w:val="ru-RU"/>
              </w:rPr>
              <w:t>ПРИНЯТО</w:t>
            </w:r>
          </w:p>
          <w:p w:rsidR="000C49C2" w:rsidRPr="000C49C2" w:rsidRDefault="000C49C2" w:rsidP="000C49C2">
            <w:pPr>
              <w:pStyle w:val="TableParagraph"/>
              <w:spacing w:line="242" w:lineRule="auto"/>
              <w:ind w:left="50" w:right="1352"/>
              <w:rPr>
                <w:lang w:val="ru-RU"/>
              </w:rPr>
            </w:pPr>
            <w:r w:rsidRPr="000C49C2">
              <w:rPr>
                <w:lang w:val="ru-RU"/>
              </w:rPr>
              <w:t xml:space="preserve">педагогическим советом </w:t>
            </w:r>
            <w:r w:rsidRPr="000C49C2">
              <w:rPr>
                <w:spacing w:val="-2"/>
                <w:lang w:val="ru-RU"/>
              </w:rPr>
              <w:t xml:space="preserve"> (протокол</w:t>
            </w:r>
            <w:r w:rsidRPr="000C49C2">
              <w:rPr>
                <w:spacing w:val="-11"/>
                <w:lang w:val="ru-RU"/>
              </w:rPr>
              <w:t xml:space="preserve"> </w:t>
            </w:r>
            <w:r w:rsidRPr="000C49C2">
              <w:rPr>
                <w:spacing w:val="-2"/>
                <w:lang w:val="ru-RU"/>
              </w:rPr>
              <w:t>от</w:t>
            </w:r>
            <w:r w:rsidRPr="000C49C2">
              <w:rPr>
                <w:spacing w:val="-12"/>
                <w:lang w:val="ru-RU"/>
              </w:rPr>
              <w:t xml:space="preserve"> </w:t>
            </w:r>
            <w:r w:rsidRPr="000C49C2">
              <w:rPr>
                <w:spacing w:val="-2"/>
                <w:lang w:val="ru-RU"/>
              </w:rPr>
              <w:t>29.08</w:t>
            </w:r>
            <w:r w:rsidRPr="000C49C2">
              <w:rPr>
                <w:spacing w:val="-12"/>
                <w:lang w:val="ru-RU"/>
              </w:rPr>
              <w:t xml:space="preserve"> </w:t>
            </w:r>
            <w:r w:rsidRPr="000C49C2">
              <w:rPr>
                <w:spacing w:val="-2"/>
                <w:lang w:val="ru-RU"/>
              </w:rPr>
              <w:t>2025</w:t>
            </w:r>
            <w:r w:rsidRPr="000C49C2">
              <w:rPr>
                <w:spacing w:val="-11"/>
                <w:lang w:val="ru-RU"/>
              </w:rPr>
              <w:t xml:space="preserve"> </w:t>
            </w:r>
            <w:r w:rsidRPr="000C49C2">
              <w:rPr>
                <w:spacing w:val="-2"/>
                <w:lang w:val="ru-RU"/>
              </w:rPr>
              <w:t>№1)</w:t>
            </w:r>
          </w:p>
        </w:tc>
        <w:tc>
          <w:tcPr>
            <w:tcW w:w="5395" w:type="dxa"/>
          </w:tcPr>
          <w:p w:rsidR="000C49C2" w:rsidRPr="000C49C2" w:rsidRDefault="000C49C2" w:rsidP="000C49C2">
            <w:pPr>
              <w:pStyle w:val="TableParagraph"/>
              <w:spacing w:line="241" w:lineRule="exact"/>
              <w:jc w:val="center"/>
              <w:rPr>
                <w:lang w:val="ru-RU"/>
              </w:rPr>
            </w:pPr>
            <w:r w:rsidRPr="000C49C2">
              <w:rPr>
                <w:spacing w:val="-2"/>
                <w:lang w:val="ru-RU"/>
              </w:rPr>
              <w:t>УТВЕРЖДАЮ</w:t>
            </w:r>
          </w:p>
          <w:p w:rsidR="000C49C2" w:rsidRPr="000C49C2" w:rsidRDefault="000C49C2" w:rsidP="000C49C2">
            <w:pPr>
              <w:pStyle w:val="TableParagraph"/>
              <w:spacing w:line="237" w:lineRule="auto"/>
              <w:ind w:left="2728" w:hanging="805"/>
              <w:rPr>
                <w:lang w:val="ru-RU"/>
              </w:rPr>
            </w:pPr>
            <w:r w:rsidRPr="000C49C2">
              <w:rPr>
                <w:spacing w:val="-2"/>
                <w:lang w:val="ru-RU"/>
              </w:rPr>
              <w:t>Директор</w:t>
            </w:r>
            <w:r w:rsidRPr="000C49C2">
              <w:rPr>
                <w:spacing w:val="-10"/>
                <w:lang w:val="ru-RU"/>
              </w:rPr>
              <w:t xml:space="preserve"> </w:t>
            </w:r>
            <w:r w:rsidRPr="000C49C2">
              <w:rPr>
                <w:spacing w:val="-2"/>
                <w:lang w:val="ru-RU"/>
              </w:rPr>
              <w:t>МАОУ</w:t>
            </w:r>
            <w:r w:rsidRPr="000C49C2">
              <w:rPr>
                <w:spacing w:val="-11"/>
                <w:lang w:val="ru-RU"/>
              </w:rPr>
              <w:t xml:space="preserve"> </w:t>
            </w:r>
            <w:r w:rsidRPr="000C49C2">
              <w:rPr>
                <w:spacing w:val="-2"/>
                <w:lang w:val="ru-RU"/>
              </w:rPr>
              <w:t>«Гимназия</w:t>
            </w:r>
            <w:r w:rsidRPr="000C49C2">
              <w:rPr>
                <w:spacing w:val="-11"/>
                <w:lang w:val="ru-RU"/>
              </w:rPr>
              <w:t xml:space="preserve"> </w:t>
            </w:r>
            <w:r w:rsidRPr="000C49C2">
              <w:rPr>
                <w:spacing w:val="-2"/>
                <w:lang w:val="ru-RU"/>
              </w:rPr>
              <w:t>№</w:t>
            </w:r>
            <w:r w:rsidRPr="000C49C2">
              <w:rPr>
                <w:spacing w:val="-8"/>
                <w:lang w:val="ru-RU"/>
              </w:rPr>
              <w:t xml:space="preserve"> </w:t>
            </w:r>
            <w:r w:rsidRPr="000C49C2">
              <w:rPr>
                <w:spacing w:val="-2"/>
                <w:lang w:val="ru-RU"/>
              </w:rPr>
              <w:t xml:space="preserve">61» </w:t>
            </w:r>
            <w:proofErr w:type="spellStart"/>
            <w:r w:rsidRPr="000C49C2">
              <w:rPr>
                <w:spacing w:val="-2"/>
                <w:lang w:val="ru-RU"/>
              </w:rPr>
              <w:t>С.Г.Казанкина</w:t>
            </w:r>
            <w:proofErr w:type="spellEnd"/>
          </w:p>
          <w:p w:rsidR="000C49C2" w:rsidRDefault="000C49C2" w:rsidP="000C49C2">
            <w:pPr>
              <w:pStyle w:val="TableParagraph"/>
              <w:spacing w:line="222" w:lineRule="exact"/>
              <w:ind w:left="2728"/>
            </w:pPr>
            <w:proofErr w:type="spellStart"/>
            <w:r>
              <w:rPr>
                <w:spacing w:val="-4"/>
              </w:rPr>
              <w:t>Приказ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4"/>
              </w:rPr>
              <w:t>от</w:t>
            </w:r>
            <w:proofErr w:type="spellEnd"/>
            <w:r>
              <w:rPr>
                <w:spacing w:val="-32"/>
              </w:rPr>
              <w:t xml:space="preserve"> </w:t>
            </w:r>
            <w:r>
              <w:rPr>
                <w:spacing w:val="-4"/>
              </w:rPr>
              <w:t>29.08.2025</w:t>
            </w:r>
            <w:r>
              <w:rPr>
                <w:spacing w:val="19"/>
              </w:rPr>
              <w:t xml:space="preserve"> </w:t>
            </w:r>
            <w:r>
              <w:rPr>
                <w:spacing w:val="-4"/>
              </w:rPr>
              <w:t>№167</w:t>
            </w:r>
          </w:p>
        </w:tc>
      </w:tr>
    </w:tbl>
    <w:p w:rsidR="000C49C2" w:rsidRDefault="000C49C2" w:rsidP="000C49C2">
      <w:pPr>
        <w:pStyle w:val="a6"/>
        <w:spacing w:before="174"/>
        <w:rPr>
          <w:sz w:val="20"/>
        </w:rPr>
      </w:pPr>
    </w:p>
    <w:p w:rsidR="000C49C2" w:rsidRDefault="000C49C2" w:rsidP="000C49C2">
      <w:pPr>
        <w:pStyle w:val="a6"/>
      </w:pPr>
    </w:p>
    <w:p w:rsidR="000C49C2" w:rsidRDefault="000C49C2" w:rsidP="000C49C2">
      <w:pPr>
        <w:pStyle w:val="a6"/>
      </w:pPr>
    </w:p>
    <w:p w:rsidR="000C49C2" w:rsidRDefault="000C49C2" w:rsidP="000C49C2">
      <w:pPr>
        <w:pStyle w:val="a6"/>
      </w:pPr>
    </w:p>
    <w:p w:rsidR="000C49C2" w:rsidRDefault="000C49C2" w:rsidP="000C49C2">
      <w:pPr>
        <w:pStyle w:val="a6"/>
      </w:pPr>
    </w:p>
    <w:p w:rsidR="000C49C2" w:rsidRDefault="000C49C2" w:rsidP="000C49C2">
      <w:pPr>
        <w:pStyle w:val="a6"/>
      </w:pPr>
    </w:p>
    <w:p w:rsidR="000C49C2" w:rsidRDefault="000C49C2" w:rsidP="000C49C2">
      <w:pPr>
        <w:pStyle w:val="a6"/>
      </w:pPr>
    </w:p>
    <w:p w:rsidR="000C49C2" w:rsidRDefault="000C49C2" w:rsidP="000C49C2">
      <w:pPr>
        <w:pStyle w:val="a6"/>
        <w:spacing w:before="152"/>
      </w:pPr>
    </w:p>
    <w:p w:rsidR="000C49C2" w:rsidRDefault="000C49C2" w:rsidP="000C49C2">
      <w:pPr>
        <w:pStyle w:val="a6"/>
        <w:spacing w:before="152"/>
      </w:pPr>
    </w:p>
    <w:p w:rsidR="000C49C2" w:rsidRDefault="000C49C2" w:rsidP="000C49C2">
      <w:pPr>
        <w:pStyle w:val="a6"/>
        <w:spacing w:before="152"/>
      </w:pPr>
    </w:p>
    <w:p w:rsidR="000C49C2" w:rsidRDefault="000C49C2" w:rsidP="000C49C2">
      <w:pPr>
        <w:pStyle w:val="a6"/>
        <w:spacing w:before="152"/>
      </w:pPr>
    </w:p>
    <w:p w:rsidR="000C49C2" w:rsidRPr="000C49C2" w:rsidRDefault="000C49C2" w:rsidP="000C49C2">
      <w:pPr>
        <w:spacing w:after="0" w:line="240" w:lineRule="auto"/>
        <w:ind w:left="406"/>
        <w:jc w:val="center"/>
        <w:rPr>
          <w:rFonts w:ascii="Times New Roman" w:hAnsi="Times New Roman" w:cs="Times New Roman"/>
          <w:b/>
          <w:sz w:val="24"/>
        </w:rPr>
      </w:pPr>
      <w:r w:rsidRPr="000C49C2">
        <w:rPr>
          <w:rFonts w:ascii="Times New Roman" w:hAnsi="Times New Roman" w:cs="Times New Roman"/>
          <w:b/>
          <w:sz w:val="24"/>
        </w:rPr>
        <w:t>Положение</w:t>
      </w:r>
    </w:p>
    <w:p w:rsidR="000C49C2" w:rsidRPr="003E0665" w:rsidRDefault="003E0665" w:rsidP="003E0665">
      <w:pPr>
        <w:pStyle w:val="a6"/>
        <w:jc w:val="center"/>
        <w:rPr>
          <w:b/>
        </w:rPr>
      </w:pPr>
      <w:r w:rsidRPr="003E0665">
        <w:rPr>
          <w:b/>
        </w:rPr>
        <w:t>о порядке и условиях осуществления перевода</w:t>
      </w:r>
      <w:r w:rsidR="00AF59BD">
        <w:rPr>
          <w:b/>
        </w:rPr>
        <w:t>, отчисления</w:t>
      </w:r>
      <w:bookmarkStart w:id="0" w:name="_GoBack"/>
      <w:bookmarkEnd w:id="0"/>
      <w:r w:rsidRPr="003E0665">
        <w:rPr>
          <w:b/>
        </w:rPr>
        <w:t xml:space="preserve"> </w:t>
      </w:r>
      <w:r>
        <w:rPr>
          <w:b/>
        </w:rPr>
        <w:t>обу</w:t>
      </w:r>
      <w:r w:rsidRPr="003E0665">
        <w:rPr>
          <w:b/>
        </w:rPr>
        <w:t>ча</w:t>
      </w:r>
      <w:r>
        <w:rPr>
          <w:b/>
        </w:rPr>
        <w:t>ю</w:t>
      </w:r>
      <w:r w:rsidRPr="003E0665">
        <w:rPr>
          <w:b/>
        </w:rPr>
        <w:t xml:space="preserve">щихся из общеобразовательного учреждения в другие организации, осуществляющие образовательную деятельность по образовательным программам соответствующих уровней и направленностей </w:t>
      </w:r>
    </w:p>
    <w:p w:rsidR="000C49C2" w:rsidRPr="000C49C2" w:rsidRDefault="000C49C2" w:rsidP="000C49C2">
      <w:pPr>
        <w:pStyle w:val="a6"/>
        <w:rPr>
          <w:b/>
        </w:rPr>
      </w:pPr>
    </w:p>
    <w:p w:rsidR="000C49C2" w:rsidRDefault="000C49C2" w:rsidP="000C49C2">
      <w:pPr>
        <w:pStyle w:val="a6"/>
        <w:rPr>
          <w:b/>
        </w:rPr>
      </w:pPr>
    </w:p>
    <w:p w:rsidR="000C49C2" w:rsidRDefault="000C49C2" w:rsidP="000C49C2">
      <w:pPr>
        <w:pStyle w:val="a6"/>
        <w:rPr>
          <w:b/>
        </w:rPr>
      </w:pPr>
    </w:p>
    <w:p w:rsidR="000C49C2" w:rsidRDefault="000C49C2" w:rsidP="000C49C2">
      <w:pPr>
        <w:pStyle w:val="a6"/>
        <w:rPr>
          <w:b/>
        </w:rPr>
      </w:pPr>
    </w:p>
    <w:p w:rsidR="000C49C2" w:rsidRDefault="000C49C2" w:rsidP="000C49C2">
      <w:pPr>
        <w:pStyle w:val="a6"/>
        <w:rPr>
          <w:b/>
        </w:rPr>
      </w:pPr>
    </w:p>
    <w:p w:rsidR="000C49C2" w:rsidRDefault="000C49C2" w:rsidP="000C49C2">
      <w:pPr>
        <w:pStyle w:val="a6"/>
        <w:rPr>
          <w:b/>
        </w:rPr>
      </w:pPr>
    </w:p>
    <w:p w:rsidR="000C49C2" w:rsidRDefault="000C49C2" w:rsidP="000C49C2">
      <w:pPr>
        <w:pStyle w:val="a6"/>
        <w:rPr>
          <w:b/>
        </w:rPr>
      </w:pPr>
    </w:p>
    <w:p w:rsidR="000C49C2" w:rsidRDefault="000C49C2" w:rsidP="000C49C2">
      <w:pPr>
        <w:pStyle w:val="a6"/>
        <w:rPr>
          <w:b/>
        </w:rPr>
      </w:pPr>
    </w:p>
    <w:p w:rsidR="000C49C2" w:rsidRDefault="000C49C2" w:rsidP="000C49C2">
      <w:pPr>
        <w:pStyle w:val="a6"/>
        <w:spacing w:before="260"/>
        <w:rPr>
          <w:b/>
        </w:rPr>
      </w:pPr>
    </w:p>
    <w:p w:rsidR="000C49C2" w:rsidRDefault="000C49C2" w:rsidP="000C49C2">
      <w:pPr>
        <w:pStyle w:val="a6"/>
        <w:spacing w:before="260"/>
        <w:rPr>
          <w:b/>
        </w:rPr>
      </w:pPr>
    </w:p>
    <w:p w:rsidR="000C49C2" w:rsidRDefault="000C49C2" w:rsidP="000C49C2">
      <w:pPr>
        <w:pStyle w:val="a6"/>
        <w:spacing w:before="260"/>
        <w:rPr>
          <w:b/>
        </w:rPr>
      </w:pPr>
    </w:p>
    <w:p w:rsidR="000C49C2" w:rsidRDefault="000C49C2" w:rsidP="000C49C2">
      <w:pPr>
        <w:pStyle w:val="a6"/>
        <w:spacing w:before="260"/>
        <w:rPr>
          <w:b/>
        </w:rPr>
      </w:pPr>
    </w:p>
    <w:p w:rsidR="00F36BE8" w:rsidRDefault="00F36BE8" w:rsidP="000C49C2">
      <w:pPr>
        <w:pStyle w:val="a6"/>
        <w:spacing w:before="260"/>
        <w:rPr>
          <w:b/>
        </w:rPr>
      </w:pPr>
    </w:p>
    <w:p w:rsidR="003E0665" w:rsidRDefault="003E0665" w:rsidP="000C49C2">
      <w:pPr>
        <w:pStyle w:val="a6"/>
        <w:spacing w:before="260"/>
        <w:rPr>
          <w:b/>
        </w:rPr>
      </w:pPr>
    </w:p>
    <w:p w:rsidR="008F718D" w:rsidRDefault="008F718D" w:rsidP="000C49C2">
      <w:pPr>
        <w:pStyle w:val="a6"/>
        <w:spacing w:before="260"/>
        <w:rPr>
          <w:b/>
        </w:rPr>
      </w:pPr>
    </w:p>
    <w:p w:rsidR="000C49C2" w:rsidRDefault="000C49C2" w:rsidP="000C49C2">
      <w:pPr>
        <w:pStyle w:val="a6"/>
        <w:spacing w:before="260"/>
        <w:rPr>
          <w:b/>
        </w:rPr>
      </w:pPr>
    </w:p>
    <w:p w:rsidR="000C49C2" w:rsidRDefault="000C49C2" w:rsidP="000C49C2">
      <w:pPr>
        <w:pStyle w:val="a6"/>
        <w:ind w:left="1328" w:right="1179"/>
        <w:jc w:val="center"/>
        <w:rPr>
          <w:spacing w:val="-4"/>
        </w:rPr>
      </w:pPr>
      <w:r>
        <w:t>г.</w:t>
      </w:r>
      <w:r>
        <w:rPr>
          <w:spacing w:val="-17"/>
        </w:rPr>
        <w:t xml:space="preserve"> </w:t>
      </w:r>
      <w:r>
        <w:t>Набережные</w:t>
      </w:r>
      <w:r>
        <w:rPr>
          <w:spacing w:val="-12"/>
        </w:rPr>
        <w:t xml:space="preserve"> </w:t>
      </w:r>
      <w:r>
        <w:rPr>
          <w:spacing w:val="-4"/>
        </w:rPr>
        <w:t>Челны</w:t>
      </w:r>
    </w:p>
    <w:p w:rsidR="000C49C2" w:rsidRDefault="000C49C2" w:rsidP="000C49C2">
      <w:pPr>
        <w:pStyle w:val="a6"/>
        <w:ind w:left="1328" w:right="1179"/>
        <w:jc w:val="center"/>
      </w:pPr>
    </w:p>
    <w:p w:rsidR="008F269A" w:rsidRPr="00BF6421" w:rsidRDefault="008F269A" w:rsidP="000C49C2">
      <w:pPr>
        <w:spacing w:after="0" w:line="240" w:lineRule="auto"/>
        <w:ind w:right="2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421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F269A" w:rsidRPr="004E5395" w:rsidRDefault="008F269A" w:rsidP="00BF6421">
      <w:pPr>
        <w:spacing w:after="0" w:line="240" w:lineRule="auto"/>
        <w:ind w:right="-227"/>
        <w:jc w:val="both"/>
        <w:rPr>
          <w:rFonts w:ascii="Times New Roman" w:hAnsi="Times New Roman" w:cs="Times New Roman"/>
          <w:sz w:val="24"/>
          <w:szCs w:val="24"/>
        </w:rPr>
      </w:pPr>
      <w:r w:rsidRPr="004E5395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Конституцией Российской Федерации, Федеральным Законом № 273-ФЗ от 29.12.2012 г «Об образовании в Российской Федерации» Приказом </w:t>
      </w:r>
      <w:proofErr w:type="spellStart"/>
      <w:r w:rsidRPr="004E539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E5395">
        <w:rPr>
          <w:rFonts w:ascii="Times New Roman" w:hAnsi="Times New Roman" w:cs="Times New Roman"/>
          <w:sz w:val="24"/>
          <w:szCs w:val="24"/>
        </w:rPr>
        <w:t xml:space="preserve"> России от 2 сентября 2020 г. №458 "Об утверждении Порядка приема на обучение по образовательным программам начального общего, основного общего и среднего общего образования» с изменениями 04 марта 2025года , Приказом </w:t>
      </w:r>
      <w:proofErr w:type="spellStart"/>
      <w:r w:rsidRPr="004E539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E5395">
        <w:rPr>
          <w:rFonts w:ascii="Times New Roman" w:hAnsi="Times New Roman" w:cs="Times New Roman"/>
          <w:sz w:val="24"/>
          <w:szCs w:val="24"/>
        </w:rPr>
        <w:t xml:space="preserve"> России от 6.04.2023 №240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(приказ Министерства просвещения РФ от 17 февраля 2025 г. № 108), приказа 243 от 27 марта 2025 г 185 «Об утверждении порядка применения к обучающимся и снятия с обучающихся мер дисциплинарного взыскания», Постановлением главного государственного санитарного врача РФ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нормативными актами о закреплении территорий с целью учета детей, подлежащих обучению в общеобразовательных организациях, Уставом М</w:t>
      </w:r>
      <w:r w:rsidR="00BF6421">
        <w:rPr>
          <w:rFonts w:ascii="Times New Roman" w:hAnsi="Times New Roman" w:cs="Times New Roman"/>
          <w:sz w:val="24"/>
          <w:szCs w:val="24"/>
        </w:rPr>
        <w:t>А</w:t>
      </w:r>
      <w:r w:rsidRPr="004E5395">
        <w:rPr>
          <w:rFonts w:ascii="Times New Roman" w:hAnsi="Times New Roman" w:cs="Times New Roman"/>
          <w:sz w:val="24"/>
          <w:szCs w:val="24"/>
        </w:rPr>
        <w:t>ОУ «</w:t>
      </w:r>
      <w:r w:rsidR="00BF6421">
        <w:rPr>
          <w:rFonts w:ascii="Times New Roman" w:hAnsi="Times New Roman" w:cs="Times New Roman"/>
          <w:sz w:val="24"/>
          <w:szCs w:val="24"/>
        </w:rPr>
        <w:t>Гимназия №61»</w:t>
      </w:r>
      <w:r w:rsidRPr="004E53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269A" w:rsidRPr="004E5395" w:rsidRDefault="008F269A" w:rsidP="00BF6421">
      <w:pPr>
        <w:spacing w:after="0" w:line="240" w:lineRule="auto"/>
        <w:ind w:right="-227"/>
        <w:jc w:val="both"/>
        <w:rPr>
          <w:rFonts w:ascii="Times New Roman" w:hAnsi="Times New Roman" w:cs="Times New Roman"/>
          <w:sz w:val="24"/>
          <w:szCs w:val="24"/>
        </w:rPr>
      </w:pPr>
      <w:r w:rsidRPr="004E5395">
        <w:rPr>
          <w:rFonts w:ascii="Times New Roman" w:hAnsi="Times New Roman" w:cs="Times New Roman"/>
          <w:sz w:val="24"/>
          <w:szCs w:val="24"/>
        </w:rPr>
        <w:t xml:space="preserve">1.2. Настоящее Положение регламентирует порядок и основания перевода, отчисления и восстановления обучающихся </w:t>
      </w:r>
      <w:r w:rsidR="00BF6421" w:rsidRPr="004E5395">
        <w:rPr>
          <w:rFonts w:ascii="Times New Roman" w:hAnsi="Times New Roman" w:cs="Times New Roman"/>
          <w:sz w:val="24"/>
          <w:szCs w:val="24"/>
        </w:rPr>
        <w:t>М</w:t>
      </w:r>
      <w:r w:rsidR="00BF6421">
        <w:rPr>
          <w:rFonts w:ascii="Times New Roman" w:hAnsi="Times New Roman" w:cs="Times New Roman"/>
          <w:sz w:val="24"/>
          <w:szCs w:val="24"/>
        </w:rPr>
        <w:t>А</w:t>
      </w:r>
      <w:r w:rsidR="00BF6421" w:rsidRPr="004E5395">
        <w:rPr>
          <w:rFonts w:ascii="Times New Roman" w:hAnsi="Times New Roman" w:cs="Times New Roman"/>
          <w:sz w:val="24"/>
          <w:szCs w:val="24"/>
        </w:rPr>
        <w:t>ОУ «</w:t>
      </w:r>
      <w:r w:rsidR="00BF6421">
        <w:rPr>
          <w:rFonts w:ascii="Times New Roman" w:hAnsi="Times New Roman" w:cs="Times New Roman"/>
          <w:sz w:val="24"/>
          <w:szCs w:val="24"/>
        </w:rPr>
        <w:t>Гимназия №61»</w:t>
      </w:r>
    </w:p>
    <w:p w:rsidR="008F269A" w:rsidRPr="004E5395" w:rsidRDefault="008F269A" w:rsidP="00BF6421">
      <w:pPr>
        <w:spacing w:after="0" w:line="240" w:lineRule="auto"/>
        <w:ind w:right="-227"/>
        <w:jc w:val="both"/>
        <w:rPr>
          <w:rFonts w:ascii="Times New Roman" w:hAnsi="Times New Roman" w:cs="Times New Roman"/>
          <w:sz w:val="24"/>
          <w:szCs w:val="24"/>
        </w:rPr>
      </w:pPr>
      <w:r w:rsidRPr="004E5395">
        <w:rPr>
          <w:rFonts w:ascii="Times New Roman" w:hAnsi="Times New Roman" w:cs="Times New Roman"/>
          <w:sz w:val="24"/>
          <w:szCs w:val="24"/>
        </w:rPr>
        <w:t>1.3. Настоящие Правила разработаны с целью соблюдения законодательства Российской Федерации в области образования в части перевода и восстановления обучающихся и обеспечения их права на получение общего образования.</w:t>
      </w:r>
    </w:p>
    <w:p w:rsidR="004E5395" w:rsidRPr="00BF6421" w:rsidRDefault="008F269A" w:rsidP="00BF6421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421">
        <w:rPr>
          <w:rFonts w:ascii="Times New Roman" w:hAnsi="Times New Roman" w:cs="Times New Roman"/>
          <w:b/>
          <w:sz w:val="24"/>
          <w:szCs w:val="24"/>
        </w:rPr>
        <w:t>2. Основания отчисление обучающихся</w:t>
      </w:r>
    </w:p>
    <w:p w:rsidR="004E5395" w:rsidRPr="004E5395" w:rsidRDefault="004E5395" w:rsidP="00BF6421">
      <w:pPr>
        <w:spacing w:after="0" w:line="240" w:lineRule="auto"/>
        <w:ind w:right="-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8F269A" w:rsidRPr="004E5395">
        <w:rPr>
          <w:rFonts w:ascii="Times New Roman" w:hAnsi="Times New Roman" w:cs="Times New Roman"/>
          <w:sz w:val="24"/>
          <w:szCs w:val="24"/>
        </w:rPr>
        <w:t>Обучающийся может быть отчислен из М</w:t>
      </w:r>
      <w:r w:rsidRPr="004E5395">
        <w:rPr>
          <w:rFonts w:ascii="Times New Roman" w:hAnsi="Times New Roman" w:cs="Times New Roman"/>
          <w:sz w:val="24"/>
          <w:szCs w:val="24"/>
        </w:rPr>
        <w:t>А</w:t>
      </w:r>
      <w:r w:rsidR="008F269A" w:rsidRPr="004E5395">
        <w:rPr>
          <w:rFonts w:ascii="Times New Roman" w:hAnsi="Times New Roman" w:cs="Times New Roman"/>
          <w:sz w:val="24"/>
          <w:szCs w:val="24"/>
        </w:rPr>
        <w:t>ОУ «</w:t>
      </w:r>
      <w:r w:rsidRPr="004E5395">
        <w:rPr>
          <w:rFonts w:ascii="Times New Roman" w:hAnsi="Times New Roman" w:cs="Times New Roman"/>
          <w:sz w:val="24"/>
          <w:szCs w:val="24"/>
        </w:rPr>
        <w:t>Гимназия №61</w:t>
      </w:r>
      <w:r w:rsidR="008F269A" w:rsidRPr="004E5395">
        <w:rPr>
          <w:rFonts w:ascii="Times New Roman" w:hAnsi="Times New Roman" w:cs="Times New Roman"/>
          <w:sz w:val="24"/>
          <w:szCs w:val="24"/>
        </w:rPr>
        <w:t>», осуществляющей образовательную деятельность (ст. 61 Закона Об образовании):</w:t>
      </w:r>
    </w:p>
    <w:p w:rsidR="004E5395" w:rsidRPr="004E5395" w:rsidRDefault="008F269A" w:rsidP="00BF6421">
      <w:pPr>
        <w:pStyle w:val="a3"/>
        <w:numPr>
          <w:ilvl w:val="0"/>
          <w:numId w:val="3"/>
        </w:numPr>
        <w:spacing w:after="0" w:line="240" w:lineRule="auto"/>
        <w:ind w:left="0" w:right="-2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5395">
        <w:rPr>
          <w:rFonts w:ascii="Times New Roman" w:hAnsi="Times New Roman" w:cs="Times New Roman"/>
          <w:sz w:val="24"/>
          <w:szCs w:val="24"/>
        </w:rPr>
        <w:t xml:space="preserve">в связи с получением образования (завершением обучения); </w:t>
      </w:r>
    </w:p>
    <w:p w:rsidR="004E5395" w:rsidRPr="004E5395" w:rsidRDefault="004E5395" w:rsidP="00BF642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5395">
        <w:rPr>
          <w:rFonts w:ascii="Times New Roman" w:hAnsi="Times New Roman" w:cs="Times New Roman"/>
          <w:sz w:val="24"/>
          <w:szCs w:val="24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4E5395" w:rsidRPr="004E5395" w:rsidRDefault="004E5395" w:rsidP="00BF642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5395">
        <w:rPr>
          <w:rFonts w:ascii="Times New Roman" w:hAnsi="Times New Roman" w:cs="Times New Roman"/>
          <w:sz w:val="24"/>
          <w:szCs w:val="24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4E5395" w:rsidRPr="004E5395" w:rsidRDefault="004E5395" w:rsidP="00BF642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5395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лицензии.</w:t>
      </w:r>
    </w:p>
    <w:p w:rsidR="004E5395" w:rsidRPr="00BF6421" w:rsidRDefault="004E5395" w:rsidP="00BF6421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6421">
        <w:rPr>
          <w:rFonts w:ascii="Times New Roman" w:hAnsi="Times New Roman" w:cs="Times New Roman"/>
          <w:sz w:val="24"/>
          <w:szCs w:val="24"/>
        </w:rPr>
        <w:t xml:space="preserve">Учредитель </w:t>
      </w:r>
      <w:r w:rsidR="00BF6421" w:rsidRPr="00BF6421">
        <w:rPr>
          <w:rFonts w:ascii="Times New Roman" w:hAnsi="Times New Roman" w:cs="Times New Roman"/>
          <w:sz w:val="24"/>
          <w:szCs w:val="24"/>
        </w:rPr>
        <w:t>или</w:t>
      </w:r>
      <w:r w:rsidRPr="00BF6421">
        <w:rPr>
          <w:rFonts w:ascii="Times New Roman" w:hAnsi="Times New Roman" w:cs="Times New Roman"/>
          <w:sz w:val="24"/>
          <w:szCs w:val="24"/>
        </w:rPr>
        <w:t xml:space="preserve"> уполномоченный им орган управления </w:t>
      </w:r>
      <w:r w:rsidR="00BF6421" w:rsidRPr="00BF6421">
        <w:rPr>
          <w:rFonts w:ascii="Times New Roman" w:hAnsi="Times New Roman" w:cs="Times New Roman"/>
          <w:sz w:val="24"/>
          <w:szCs w:val="24"/>
        </w:rPr>
        <w:t>МАОУ «Гимназия №61»</w:t>
      </w:r>
      <w:r w:rsidR="00BF6421" w:rsidRPr="00BF6421">
        <w:rPr>
          <w:rFonts w:ascii="Times New Roman" w:hAnsi="Times New Roman" w:cs="Times New Roman"/>
          <w:sz w:val="24"/>
          <w:szCs w:val="24"/>
        </w:rPr>
        <w:t xml:space="preserve"> </w:t>
      </w:r>
      <w:r w:rsidRPr="00BF6421">
        <w:rPr>
          <w:rFonts w:ascii="Times New Roman" w:hAnsi="Times New Roman" w:cs="Times New Roman"/>
          <w:sz w:val="24"/>
          <w:szCs w:val="24"/>
        </w:rPr>
        <w:t>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4E5395" w:rsidRDefault="004E5395" w:rsidP="00BF6421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5395">
        <w:rPr>
          <w:rFonts w:ascii="Times New Roman" w:hAnsi="Times New Roman" w:cs="Times New Roman"/>
          <w:sz w:val="24"/>
          <w:szCs w:val="24"/>
        </w:rPr>
        <w:t>Перевод обучающихся не зависит от периода (времени) учебного года.</w:t>
      </w:r>
    </w:p>
    <w:p w:rsidR="004E5395" w:rsidRPr="00BF6421" w:rsidRDefault="004E5395" w:rsidP="00BF6421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-227" w:firstLine="0"/>
        <w:jc w:val="center"/>
        <w:rPr>
          <w:rFonts w:ascii="Times New Roman" w:hAnsi="Times New Roman"/>
          <w:b/>
          <w:sz w:val="24"/>
          <w:szCs w:val="32"/>
        </w:rPr>
      </w:pPr>
      <w:r w:rsidRPr="00BF6421">
        <w:rPr>
          <w:rFonts w:ascii="Times New Roman" w:hAnsi="Times New Roman"/>
          <w:b/>
          <w:bCs/>
          <w:sz w:val="24"/>
          <w:szCs w:val="32"/>
        </w:rPr>
        <w:t>Перевод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</w:p>
    <w:p w:rsidR="004E5395" w:rsidRPr="004E5395" w:rsidRDefault="004E5395" w:rsidP="00BF6421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 xml:space="preserve">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 (в ред. Приказа </w:t>
      </w:r>
      <w:proofErr w:type="spellStart"/>
      <w:r w:rsidRPr="004E5395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E5395">
        <w:rPr>
          <w:rFonts w:ascii="Times New Roman" w:hAnsi="Times New Roman"/>
          <w:sz w:val="24"/>
          <w:szCs w:val="24"/>
        </w:rPr>
        <w:t xml:space="preserve"> РФ </w:t>
      </w:r>
      <w:hyperlink r:id="rId6" w:history="1">
        <w:r w:rsidRPr="004E5395">
          <w:rPr>
            <w:rFonts w:ascii="Times New Roman" w:hAnsi="Times New Roman"/>
            <w:sz w:val="24"/>
            <w:szCs w:val="24"/>
            <w:u w:val="single"/>
          </w:rPr>
          <w:t>от 17.02.2025 N 108</w:t>
        </w:r>
      </w:hyperlink>
      <w:r w:rsidRPr="004E5395">
        <w:rPr>
          <w:rFonts w:ascii="Times New Roman" w:hAnsi="Times New Roman"/>
          <w:sz w:val="24"/>
          <w:szCs w:val="24"/>
        </w:rPr>
        <w:t>)</w:t>
      </w:r>
    </w:p>
    <w:p w:rsidR="004E5395" w:rsidRPr="004E5395" w:rsidRDefault="004E5395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 xml:space="preserve">а) осуществляют выбор принимающей организации; (в ред. Приказа </w:t>
      </w:r>
      <w:proofErr w:type="spellStart"/>
      <w:r w:rsidRPr="004E5395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E5395">
        <w:rPr>
          <w:rFonts w:ascii="Times New Roman" w:hAnsi="Times New Roman"/>
          <w:sz w:val="24"/>
          <w:szCs w:val="24"/>
        </w:rPr>
        <w:t xml:space="preserve"> РФ </w:t>
      </w:r>
      <w:hyperlink r:id="rId7" w:history="1">
        <w:r w:rsidRPr="004E5395">
          <w:rPr>
            <w:rFonts w:ascii="Times New Roman" w:hAnsi="Times New Roman"/>
            <w:sz w:val="24"/>
            <w:szCs w:val="24"/>
            <w:u w:val="single"/>
          </w:rPr>
          <w:t>от 17.02.2025 N 108</w:t>
        </w:r>
      </w:hyperlink>
      <w:r w:rsidRPr="004E5395">
        <w:rPr>
          <w:rFonts w:ascii="Times New Roman" w:hAnsi="Times New Roman"/>
          <w:sz w:val="24"/>
          <w:szCs w:val="24"/>
        </w:rPr>
        <w:t>)</w:t>
      </w:r>
    </w:p>
    <w:p w:rsidR="004E5395" w:rsidRPr="004E5395" w:rsidRDefault="004E5395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 xml:space="preserve">б) обращаются в выбранную принимающую организацию с запросом о наличии свободных мест, в том числе с использованием информационно-телекоммуникационной сети "Интернет" </w:t>
      </w:r>
      <w:r w:rsidRPr="004E5395">
        <w:rPr>
          <w:rFonts w:ascii="Times New Roman" w:hAnsi="Times New Roman"/>
          <w:sz w:val="24"/>
          <w:szCs w:val="24"/>
        </w:rPr>
        <w:lastRenderedPageBreak/>
        <w:t xml:space="preserve">(далее - сеть Интернет). Уведомление о наличии свободных мест предоставляется заявителю в течение трех рабочих дней со дня получения запроса о наличии свободных мест; (в ред. Приказа </w:t>
      </w:r>
      <w:proofErr w:type="spellStart"/>
      <w:r w:rsidRPr="004E5395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E5395">
        <w:rPr>
          <w:rFonts w:ascii="Times New Roman" w:hAnsi="Times New Roman"/>
          <w:sz w:val="24"/>
          <w:szCs w:val="24"/>
        </w:rPr>
        <w:t xml:space="preserve"> РФ </w:t>
      </w:r>
      <w:hyperlink r:id="rId8" w:history="1">
        <w:r w:rsidRPr="004E5395">
          <w:rPr>
            <w:rFonts w:ascii="Times New Roman" w:hAnsi="Times New Roman"/>
            <w:sz w:val="24"/>
            <w:szCs w:val="24"/>
            <w:u w:val="single"/>
          </w:rPr>
          <w:t>от 17.02.2025 N 108</w:t>
        </w:r>
      </w:hyperlink>
      <w:r w:rsidRPr="004E5395">
        <w:rPr>
          <w:rFonts w:ascii="Times New Roman" w:hAnsi="Times New Roman"/>
          <w:sz w:val="24"/>
          <w:szCs w:val="24"/>
        </w:rPr>
        <w:t>)</w:t>
      </w:r>
    </w:p>
    <w:p w:rsidR="004E5395" w:rsidRPr="004E5395" w:rsidRDefault="004E5395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 xml:space="preserve">в)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района, муниципального округа, городского округа для определения принимающей организации из числа муниципальных образовательных организаций; (в ред. Приказа </w:t>
      </w:r>
      <w:proofErr w:type="spellStart"/>
      <w:r w:rsidRPr="004E5395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E5395">
        <w:rPr>
          <w:rFonts w:ascii="Times New Roman" w:hAnsi="Times New Roman"/>
          <w:sz w:val="24"/>
          <w:szCs w:val="24"/>
        </w:rPr>
        <w:t xml:space="preserve"> РФ </w:t>
      </w:r>
      <w:hyperlink r:id="rId9" w:history="1">
        <w:r w:rsidRPr="004E5395">
          <w:rPr>
            <w:rFonts w:ascii="Times New Roman" w:hAnsi="Times New Roman"/>
            <w:sz w:val="24"/>
            <w:szCs w:val="24"/>
            <w:u w:val="single"/>
          </w:rPr>
          <w:t>от 17.02.2025 N 108</w:t>
        </w:r>
      </w:hyperlink>
      <w:r w:rsidRPr="004E5395">
        <w:rPr>
          <w:rFonts w:ascii="Times New Roman" w:hAnsi="Times New Roman"/>
          <w:sz w:val="24"/>
          <w:szCs w:val="24"/>
        </w:rPr>
        <w:t>)</w:t>
      </w:r>
    </w:p>
    <w:p w:rsidR="004E5395" w:rsidRPr="004E5395" w:rsidRDefault="004E5395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 xml:space="preserve">г) обращаются в исходную организацию с заявлением об отчислении обучающегося в связи с переводом в принимающую организацию. Заявление об отчислении в связи с переводом в принимающую организацию может быть направлено в том числе в электронной форме с использованием сети Интернет, посредством федеральной государственной информационной системы "Единый портал государственных и муниципальных услуг (функций)" (далее - ЕПГУ), порядок и статус функционирования которой установлены Положением о федеральной государственной информационной системе "Единый портал государственных и муниципальных услуг (функций)", утвержденным постановлением Правительства Российской Федерации от 24 октября 2011 г. N 861, а также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 (далее - региональные информационные системы). (в ред. Приказа </w:t>
      </w:r>
      <w:proofErr w:type="spellStart"/>
      <w:r w:rsidRPr="004E5395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E5395">
        <w:rPr>
          <w:rFonts w:ascii="Times New Roman" w:hAnsi="Times New Roman"/>
          <w:sz w:val="24"/>
          <w:szCs w:val="24"/>
        </w:rPr>
        <w:t xml:space="preserve"> РФ </w:t>
      </w:r>
      <w:hyperlink r:id="rId10" w:history="1">
        <w:r w:rsidRPr="004E5395">
          <w:rPr>
            <w:rFonts w:ascii="Times New Roman" w:hAnsi="Times New Roman"/>
            <w:sz w:val="24"/>
            <w:szCs w:val="24"/>
            <w:u w:val="single"/>
          </w:rPr>
          <w:t>от 17.02.2025 N 108</w:t>
        </w:r>
      </w:hyperlink>
      <w:r w:rsidRPr="004E5395">
        <w:rPr>
          <w:rFonts w:ascii="Times New Roman" w:hAnsi="Times New Roman"/>
          <w:sz w:val="24"/>
          <w:szCs w:val="24"/>
        </w:rPr>
        <w:t>)</w:t>
      </w:r>
    </w:p>
    <w:p w:rsidR="004E5395" w:rsidRPr="004E5395" w:rsidRDefault="004E5395" w:rsidP="00BF6421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4E5395" w:rsidRPr="004E5395" w:rsidRDefault="004E5395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>а) фамилия, имя, отчество (при наличии) обучающегося;</w:t>
      </w:r>
    </w:p>
    <w:p w:rsidR="004E5395" w:rsidRPr="004E5395" w:rsidRDefault="004E5395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>б) дата рождения;</w:t>
      </w:r>
    </w:p>
    <w:p w:rsidR="004E5395" w:rsidRPr="004E5395" w:rsidRDefault="004E5395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>в) класс и профиль обучения (при наличии);</w:t>
      </w:r>
    </w:p>
    <w:p w:rsidR="004E5395" w:rsidRPr="004E5395" w:rsidRDefault="004E5395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>г) 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4E5395" w:rsidRDefault="004E5395" w:rsidP="00BF6421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4E5395" w:rsidRPr="004E5395" w:rsidRDefault="004E5395" w:rsidP="00BF6421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 xml:space="preserve"> Исходная организация в течение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4E5395" w:rsidRPr="004E5395" w:rsidRDefault="004E5395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>а) личное дело обучающегося;</w:t>
      </w:r>
    </w:p>
    <w:p w:rsidR="004E5395" w:rsidRPr="004E5395" w:rsidRDefault="004E5395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>б) 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4E5395" w:rsidRDefault="004E5395" w:rsidP="00BF6421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>Требование представления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4E5395" w:rsidRDefault="004E5395" w:rsidP="00BF6421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 xml:space="preserve">Документы, указанные в пункте </w:t>
      </w:r>
      <w:r w:rsidR="00BF6421">
        <w:rPr>
          <w:rFonts w:ascii="Times New Roman" w:hAnsi="Times New Roman"/>
          <w:sz w:val="24"/>
          <w:szCs w:val="24"/>
        </w:rPr>
        <w:t>3.4</w:t>
      </w:r>
      <w:r w:rsidRPr="004E5395">
        <w:rPr>
          <w:rFonts w:ascii="Times New Roman" w:hAnsi="Times New Roman"/>
          <w:sz w:val="24"/>
          <w:szCs w:val="24"/>
        </w:rPr>
        <w:t xml:space="preserve"> настоящего Порядка,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4E5395" w:rsidRDefault="004E5395" w:rsidP="00BF6421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lastRenderedPageBreak/>
        <w:t xml:space="preserve">Заявление о зачислении обучающегося в указанную организацию в порядке перевода из исходной организации, документы, указанные в пункте </w:t>
      </w:r>
      <w:proofErr w:type="gramStart"/>
      <w:r>
        <w:rPr>
          <w:rFonts w:ascii="Times New Roman" w:hAnsi="Times New Roman"/>
          <w:sz w:val="24"/>
          <w:szCs w:val="24"/>
        </w:rPr>
        <w:t xml:space="preserve">3.4 </w:t>
      </w:r>
      <w:r w:rsidRPr="004E5395">
        <w:rPr>
          <w:rFonts w:ascii="Times New Roman" w:hAnsi="Times New Roman"/>
          <w:sz w:val="24"/>
          <w:szCs w:val="24"/>
        </w:rPr>
        <w:t xml:space="preserve"> настоящего</w:t>
      </w:r>
      <w:proofErr w:type="gramEnd"/>
      <w:r w:rsidRPr="004E5395">
        <w:rPr>
          <w:rFonts w:ascii="Times New Roman" w:hAnsi="Times New Roman"/>
          <w:sz w:val="24"/>
          <w:szCs w:val="24"/>
        </w:rPr>
        <w:t xml:space="preserve"> Порядка, могут быть направлены в том числе в электронной форме с использованием сети Интернет посредством ЕПГУ, а также функционала (сервисов) региональных информационных систем. (в ред. Приказа </w:t>
      </w:r>
      <w:proofErr w:type="spellStart"/>
      <w:r w:rsidRPr="004E5395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E5395">
        <w:rPr>
          <w:rFonts w:ascii="Times New Roman" w:hAnsi="Times New Roman"/>
          <w:sz w:val="24"/>
          <w:szCs w:val="24"/>
        </w:rPr>
        <w:t xml:space="preserve"> РФ </w:t>
      </w:r>
      <w:hyperlink r:id="rId11" w:history="1">
        <w:r w:rsidRPr="004E5395">
          <w:rPr>
            <w:rFonts w:ascii="Times New Roman" w:hAnsi="Times New Roman"/>
            <w:sz w:val="24"/>
            <w:szCs w:val="24"/>
            <w:u w:val="single"/>
          </w:rPr>
          <w:t>от 17.02.2025 N 108</w:t>
        </w:r>
      </w:hyperlink>
      <w:r w:rsidRPr="004E5395">
        <w:rPr>
          <w:rFonts w:ascii="Times New Roman" w:hAnsi="Times New Roman"/>
          <w:sz w:val="24"/>
          <w:szCs w:val="24"/>
        </w:rPr>
        <w:t>)</w:t>
      </w:r>
    </w:p>
    <w:p w:rsidR="00BF6421" w:rsidRDefault="004E5395" w:rsidP="00BF6421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>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</w:t>
      </w:r>
    </w:p>
    <w:p w:rsidR="00BF6421" w:rsidRDefault="00BF6421" w:rsidP="00BF6421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BF6421">
        <w:rPr>
          <w:rFonts w:ascii="Times New Roman" w:hAnsi="Times New Roman"/>
          <w:sz w:val="24"/>
          <w:szCs w:val="24"/>
        </w:rPr>
        <w:t>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с даты приема заявления и документов, указанных в пункте</w:t>
      </w:r>
      <w:r>
        <w:rPr>
          <w:rFonts w:ascii="Times New Roman" w:hAnsi="Times New Roman"/>
          <w:sz w:val="24"/>
          <w:szCs w:val="24"/>
        </w:rPr>
        <w:t xml:space="preserve"> 3.4</w:t>
      </w:r>
      <w:r w:rsidRPr="00BF6421">
        <w:rPr>
          <w:rFonts w:ascii="Times New Roman" w:hAnsi="Times New Roman"/>
          <w:sz w:val="24"/>
          <w:szCs w:val="24"/>
        </w:rPr>
        <w:t xml:space="preserve"> настоящего Порядка, с указанием даты зачисления и класса.</w:t>
      </w:r>
    </w:p>
    <w:p w:rsidR="00BF6421" w:rsidRPr="00BF6421" w:rsidRDefault="00BF6421" w:rsidP="00BF6421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BF6421">
        <w:rPr>
          <w:rFonts w:ascii="Times New Roman" w:hAnsi="Times New Roman"/>
          <w:sz w:val="24"/>
          <w:szCs w:val="24"/>
        </w:rPr>
        <w:t xml:space="preserve"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или в электронной форме с использованием сети Интернет, или посредством ЕПГУ, или функционала (сервисов) региональных информационных систем уведомляет исходную организацию о номере и дате распорядительного акта о зачислении обучающегося в принимающую организацию. (в ред. Приказа </w:t>
      </w:r>
      <w:proofErr w:type="spellStart"/>
      <w:r w:rsidRPr="00BF6421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BF6421">
        <w:rPr>
          <w:rFonts w:ascii="Times New Roman" w:hAnsi="Times New Roman"/>
          <w:sz w:val="24"/>
          <w:szCs w:val="24"/>
        </w:rPr>
        <w:t xml:space="preserve"> РФ </w:t>
      </w:r>
      <w:hyperlink r:id="rId12" w:history="1">
        <w:r w:rsidRPr="00BF6421">
          <w:rPr>
            <w:rFonts w:ascii="Times New Roman" w:hAnsi="Times New Roman"/>
            <w:sz w:val="24"/>
            <w:szCs w:val="24"/>
            <w:u w:val="single"/>
          </w:rPr>
          <w:t>от 17.02.2025 N 108</w:t>
        </w:r>
      </w:hyperlink>
      <w:r w:rsidRPr="00BF6421">
        <w:rPr>
          <w:rFonts w:ascii="Times New Roman" w:hAnsi="Times New Roman"/>
          <w:sz w:val="24"/>
          <w:szCs w:val="24"/>
        </w:rPr>
        <w:t>)</w:t>
      </w:r>
    </w:p>
    <w:p w:rsidR="00BF6421" w:rsidRPr="00BF6421" w:rsidRDefault="00BF6421" w:rsidP="00BF6421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right="-227" w:firstLine="0"/>
        <w:jc w:val="center"/>
        <w:rPr>
          <w:rFonts w:ascii="Times New Roman" w:hAnsi="Times New Roman"/>
          <w:b/>
          <w:sz w:val="20"/>
          <w:szCs w:val="24"/>
        </w:rPr>
      </w:pPr>
      <w:r w:rsidRPr="00BF6421">
        <w:rPr>
          <w:rFonts w:ascii="Times New Roman" w:hAnsi="Times New Roman"/>
          <w:b/>
          <w:bCs/>
          <w:sz w:val="24"/>
          <w:szCs w:val="32"/>
        </w:rPr>
        <w:t>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программе, прекращения действия государственной аккредитации; в случае приостановления действия лицензии</w:t>
      </w:r>
    </w:p>
    <w:p w:rsidR="00BF6421" w:rsidRDefault="00BF6421" w:rsidP="00BF6421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BF6421">
        <w:rPr>
          <w:rFonts w:ascii="Times New Roman" w:hAnsi="Times New Roman"/>
          <w:sz w:val="24"/>
          <w:szCs w:val="24"/>
        </w:rPr>
        <w:t xml:space="preserve">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предоставившие необходимые письменные согласия на перевод в соответствии с пунктом 3 настоящего Порядка. (в ред. Приказа </w:t>
      </w:r>
      <w:proofErr w:type="spellStart"/>
      <w:r w:rsidRPr="00BF6421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BF6421">
        <w:rPr>
          <w:rFonts w:ascii="Times New Roman" w:hAnsi="Times New Roman"/>
          <w:sz w:val="24"/>
          <w:szCs w:val="24"/>
        </w:rPr>
        <w:t xml:space="preserve"> РФ </w:t>
      </w:r>
      <w:hyperlink r:id="rId13" w:history="1">
        <w:r w:rsidRPr="00BF6421">
          <w:rPr>
            <w:rFonts w:ascii="Times New Roman" w:hAnsi="Times New Roman"/>
            <w:sz w:val="24"/>
            <w:szCs w:val="24"/>
            <w:u w:val="single"/>
          </w:rPr>
          <w:t>от 17.02.2025 N 108</w:t>
        </w:r>
      </w:hyperlink>
      <w:r w:rsidRPr="00BF6421">
        <w:rPr>
          <w:rFonts w:ascii="Times New Roman" w:hAnsi="Times New Roman"/>
          <w:sz w:val="24"/>
          <w:szCs w:val="24"/>
        </w:rPr>
        <w:t>)</w:t>
      </w:r>
    </w:p>
    <w:p w:rsidR="00BF6421" w:rsidRDefault="00BF6421" w:rsidP="00BF6421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BF6421">
        <w:rPr>
          <w:rFonts w:ascii="Times New Roman" w:hAnsi="Times New Roman"/>
          <w:sz w:val="24"/>
          <w:szCs w:val="24"/>
        </w:rPr>
        <w:t xml:space="preserve"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или электронной форме с использованием сети Интернет, или посредством ЕПГУ, или функционала (сервисов) региональных информационных систем в течение пяти рабочих дней со дня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Интернет, а также на ЕПГУ. Данное уведомление должно содержать сроки предоставления письменных согласий лиц, указанных в пункте 3 настоящего Порядка, на перевод в принимающую организацию. (в ред. Приказа </w:t>
      </w:r>
      <w:proofErr w:type="spellStart"/>
      <w:r w:rsidRPr="00BF6421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BF6421">
        <w:rPr>
          <w:rFonts w:ascii="Times New Roman" w:hAnsi="Times New Roman"/>
          <w:sz w:val="24"/>
          <w:szCs w:val="24"/>
        </w:rPr>
        <w:t xml:space="preserve"> РФ </w:t>
      </w:r>
      <w:hyperlink r:id="rId14" w:history="1">
        <w:r w:rsidRPr="00BF6421">
          <w:rPr>
            <w:rFonts w:ascii="Times New Roman" w:hAnsi="Times New Roman"/>
            <w:sz w:val="24"/>
            <w:szCs w:val="24"/>
            <w:u w:val="single"/>
          </w:rPr>
          <w:t>от 17.02.2025 N 108</w:t>
        </w:r>
      </w:hyperlink>
      <w:r w:rsidRPr="00BF6421">
        <w:rPr>
          <w:rFonts w:ascii="Times New Roman" w:hAnsi="Times New Roman"/>
          <w:sz w:val="24"/>
          <w:szCs w:val="24"/>
        </w:rPr>
        <w:t>)</w:t>
      </w:r>
    </w:p>
    <w:p w:rsidR="00BF6421" w:rsidRPr="00BF6421" w:rsidRDefault="00BF6421" w:rsidP="00BF6421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BF6421">
        <w:rPr>
          <w:rFonts w:ascii="Times New Roman" w:hAnsi="Times New Roman"/>
          <w:sz w:val="24"/>
          <w:szCs w:val="24"/>
        </w:rPr>
        <w:t xml:space="preserve">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 или электронной форме с использованием сети Интернет, или посредством ЕПГУ, или функционала (сервисов) региональных информационных систем о причине, влекущей за собой необходимость перевода обучающихся, а также разместить указанное уведомление на своем официальном сайте в сети Интернет: (в ред. Приказа </w:t>
      </w:r>
      <w:proofErr w:type="spellStart"/>
      <w:r w:rsidRPr="00BF6421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BF6421">
        <w:rPr>
          <w:rFonts w:ascii="Times New Roman" w:hAnsi="Times New Roman"/>
          <w:sz w:val="24"/>
          <w:szCs w:val="24"/>
        </w:rPr>
        <w:t xml:space="preserve"> РФ </w:t>
      </w:r>
      <w:hyperlink r:id="rId15" w:history="1">
        <w:r w:rsidRPr="00BF6421">
          <w:rPr>
            <w:rFonts w:ascii="Times New Roman" w:hAnsi="Times New Roman"/>
            <w:sz w:val="24"/>
            <w:szCs w:val="24"/>
            <w:u w:val="single"/>
          </w:rPr>
          <w:t>от 17.02.2025 N 108</w:t>
        </w:r>
      </w:hyperlink>
      <w:r w:rsidRPr="00BF6421">
        <w:rPr>
          <w:rFonts w:ascii="Times New Roman" w:hAnsi="Times New Roman"/>
          <w:sz w:val="24"/>
          <w:szCs w:val="24"/>
        </w:rPr>
        <w:t>)</w:t>
      </w:r>
    </w:p>
    <w:p w:rsidR="00BF6421" w:rsidRPr="00BF6421" w:rsidRDefault="00BF6421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BF6421">
        <w:rPr>
          <w:rFonts w:ascii="Times New Roman" w:hAnsi="Times New Roman"/>
          <w:sz w:val="24"/>
          <w:szCs w:val="24"/>
        </w:rPr>
        <w:t>а) 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BF6421" w:rsidRPr="00BF6421" w:rsidRDefault="00BF6421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BF6421">
        <w:rPr>
          <w:rFonts w:ascii="Times New Roman" w:hAnsi="Times New Roman"/>
          <w:sz w:val="24"/>
          <w:szCs w:val="24"/>
        </w:rPr>
        <w:t xml:space="preserve">б)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</w:t>
      </w:r>
      <w:r w:rsidRPr="00BF6421">
        <w:rPr>
          <w:rFonts w:ascii="Times New Roman" w:hAnsi="Times New Roman"/>
          <w:sz w:val="24"/>
          <w:szCs w:val="24"/>
        </w:rPr>
        <w:lastRenderedPageBreak/>
        <w:t>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BF6421" w:rsidRPr="00BF6421" w:rsidRDefault="00BF6421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BF6421">
        <w:rPr>
          <w:rFonts w:ascii="Times New Roman" w:hAnsi="Times New Roman"/>
          <w:sz w:val="24"/>
          <w:szCs w:val="24"/>
        </w:rPr>
        <w:t xml:space="preserve">в) в случае лишения исходной организации государственной аккредитации по соответствующей образовательной программе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 w:rsidRPr="00BF6421">
        <w:rPr>
          <w:rFonts w:ascii="Times New Roman" w:hAnsi="Times New Roman"/>
          <w:sz w:val="24"/>
          <w:szCs w:val="24"/>
        </w:rPr>
        <w:t>аккредитационные</w:t>
      </w:r>
      <w:proofErr w:type="spellEnd"/>
      <w:r w:rsidRPr="00BF6421">
        <w:rPr>
          <w:rFonts w:ascii="Times New Roman" w:hAnsi="Times New Roman"/>
          <w:sz w:val="24"/>
          <w:szCs w:val="24"/>
        </w:rPr>
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программе;</w:t>
      </w:r>
    </w:p>
    <w:p w:rsidR="00BF6421" w:rsidRPr="00BF6421" w:rsidRDefault="00BF6421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BF6421">
        <w:rPr>
          <w:rFonts w:ascii="Times New Roman" w:hAnsi="Times New Roman"/>
          <w:sz w:val="24"/>
          <w:szCs w:val="24"/>
        </w:rPr>
        <w:t xml:space="preserve">г) в случае если до прекращения действия государственной аккредитации осталось менее двадцати пяти рабочих дней и у исходной организации отсутствует полученное от </w:t>
      </w:r>
      <w:proofErr w:type="spellStart"/>
      <w:r w:rsidRPr="00BF6421">
        <w:rPr>
          <w:rFonts w:ascii="Times New Roman" w:hAnsi="Times New Roman"/>
          <w:sz w:val="24"/>
          <w:szCs w:val="24"/>
        </w:rPr>
        <w:t>аккредитационного</w:t>
      </w:r>
      <w:proofErr w:type="spellEnd"/>
      <w:r w:rsidRPr="00BF6421">
        <w:rPr>
          <w:rFonts w:ascii="Times New Roman" w:hAnsi="Times New Roman"/>
          <w:sz w:val="24"/>
          <w:szCs w:val="24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даты наступления указанного случая;</w:t>
      </w:r>
    </w:p>
    <w:p w:rsidR="00BF6421" w:rsidRPr="00BF6421" w:rsidRDefault="00BF6421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BF6421">
        <w:rPr>
          <w:rFonts w:ascii="Times New Roman" w:hAnsi="Times New Roman"/>
          <w:sz w:val="24"/>
          <w:szCs w:val="24"/>
        </w:rPr>
        <w:t xml:space="preserve">д) в случае отказа </w:t>
      </w:r>
      <w:proofErr w:type="spellStart"/>
      <w:r w:rsidRPr="00BF6421">
        <w:rPr>
          <w:rFonts w:ascii="Times New Roman" w:hAnsi="Times New Roman"/>
          <w:sz w:val="24"/>
          <w:szCs w:val="24"/>
        </w:rPr>
        <w:t>аккредитационного</w:t>
      </w:r>
      <w:proofErr w:type="spellEnd"/>
      <w:r w:rsidRPr="00BF6421">
        <w:rPr>
          <w:rFonts w:ascii="Times New Roman" w:hAnsi="Times New Roman"/>
          <w:sz w:val="24"/>
          <w:szCs w:val="24"/>
        </w:rPr>
        <w:t xml:space="preserve"> органа в государственной аккредитации исходной организации по соответствующей образовательной программе, если действие государственной аккредитации прекращено, - в течение пяти рабочих дней с момента внесения в государственную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образовательным программам" &lt;4&gt; (далее - Реестр организаций).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>
        <w:rPr>
          <w:rFonts w:ascii="Times New Roman" w:hAnsi="Times New Roman"/>
          <w:sz w:val="24"/>
          <w:szCs w:val="24"/>
        </w:rPr>
        <w:t>Учредитель, за исключением случая, указанного в пункте 14 настоящего Порядка, осуществляет выбор принимающих организаций с использованием: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сведений, содержащихся в Реестре организаций.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proofErr w:type="gramStart"/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Учредитель</w:t>
      </w:r>
      <w:proofErr w:type="gramEnd"/>
      <w:r>
        <w:rPr>
          <w:rFonts w:ascii="Times New Roman" w:hAnsi="Times New Roman"/>
          <w:sz w:val="24"/>
          <w:szCs w:val="24"/>
        </w:rPr>
        <w:t xml:space="preserve"> запрашивает выбранные им из Реестра организаций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или в электронной форме с использованием сети Интернет, или посредством ЕПГУ, или функционала (сервисов) региональных информационных систем проинформировать о возможности перевода обучающихся.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от 17.02.2025 N 108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proofErr w:type="gramStart"/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Исходная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заявлений лиц, указанных в пункте 3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proofErr w:type="gramStart"/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Совершеннолетний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 указывают в письменном согласии принимающую организацию из перечня организаций, предложенных учредителем исходной организации.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proofErr w:type="gramStart"/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>После</w:t>
      </w:r>
      <w:proofErr w:type="gramEnd"/>
      <w:r>
        <w:rPr>
          <w:rFonts w:ascii="Times New Roman" w:hAnsi="Times New Roman"/>
          <w:sz w:val="24"/>
          <w:szCs w:val="24"/>
        </w:rPr>
        <w:t xml:space="preserve"> получения соответствующих письменных согласий лиц, указанных в пункте 3 настоящего Порядка, исходная организация издает распорядительный акт об отчислении </w:t>
      </w:r>
      <w:r>
        <w:rPr>
          <w:rFonts w:ascii="Times New Roman" w:hAnsi="Times New Roman"/>
          <w:sz w:val="24"/>
          <w:szCs w:val="24"/>
        </w:rPr>
        <w:lastRenderedPageBreak/>
        <w:t>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прекращение действия</w:t>
      </w:r>
      <w:r>
        <w:rPr>
          <w:rFonts w:ascii="Times New Roman" w:hAnsi="Times New Roman"/>
          <w:sz w:val="24"/>
          <w:szCs w:val="24"/>
        </w:rPr>
        <w:t xml:space="preserve"> государственной аккредитации).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proofErr w:type="gramStart"/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>Исходная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пункте 3 настоящего Порядка, личные дела обучающихся.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4.10. </w:t>
      </w:r>
      <w:r>
        <w:rPr>
          <w:rFonts w:ascii="Times New Roman" w:hAnsi="Times New Roman"/>
          <w:sz w:val="24"/>
          <w:szCs w:val="24"/>
        </w:rPr>
        <w:t xml:space="preserve">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прекращением действия государственной аккредитации.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4.11. </w:t>
      </w:r>
      <w:r>
        <w:rPr>
          <w:rFonts w:ascii="Times New Roman" w:hAnsi="Times New Roman"/>
          <w:sz w:val="24"/>
          <w:szCs w:val="24"/>
        </w:rPr>
        <w:t xml:space="preserve">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пункте 3 настоящего Порядка.</w:t>
      </w:r>
    </w:p>
    <w:p w:rsidR="00BF6421" w:rsidRPr="004E5395" w:rsidRDefault="00BF6421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</w:p>
    <w:p w:rsidR="004E5395" w:rsidRPr="004E5395" w:rsidRDefault="004E5395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 w:cs="Times New Roman"/>
          <w:sz w:val="24"/>
          <w:szCs w:val="24"/>
        </w:rPr>
      </w:pPr>
    </w:p>
    <w:sectPr w:rsidR="004E5395" w:rsidRPr="004E5395" w:rsidSect="000C49C2">
      <w:pgSz w:w="11906" w:h="16838"/>
      <w:pgMar w:top="851" w:right="1133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F82"/>
    <w:multiLevelType w:val="hybridMultilevel"/>
    <w:tmpl w:val="2F08B956"/>
    <w:lvl w:ilvl="0" w:tplc="4126DBCC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B1643"/>
    <w:multiLevelType w:val="multilevel"/>
    <w:tmpl w:val="8056C3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7F60AB7"/>
    <w:multiLevelType w:val="hybridMultilevel"/>
    <w:tmpl w:val="C616C460"/>
    <w:lvl w:ilvl="0" w:tplc="4126DBCC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38FA0A9C"/>
    <w:multiLevelType w:val="multilevel"/>
    <w:tmpl w:val="73BEB1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AF33072"/>
    <w:multiLevelType w:val="hybridMultilevel"/>
    <w:tmpl w:val="967EE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14E23"/>
    <w:multiLevelType w:val="multilevel"/>
    <w:tmpl w:val="97F4DB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07BF8"/>
    <w:multiLevelType w:val="hybridMultilevel"/>
    <w:tmpl w:val="5AEED786"/>
    <w:lvl w:ilvl="0" w:tplc="DB9C9E3E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69A"/>
    <w:rsid w:val="000C49C2"/>
    <w:rsid w:val="003E0665"/>
    <w:rsid w:val="004E5395"/>
    <w:rsid w:val="00761309"/>
    <w:rsid w:val="00820958"/>
    <w:rsid w:val="008F269A"/>
    <w:rsid w:val="008F718D"/>
    <w:rsid w:val="00AF59BD"/>
    <w:rsid w:val="00B8124E"/>
    <w:rsid w:val="00B97F96"/>
    <w:rsid w:val="00BF6421"/>
    <w:rsid w:val="00F36BE8"/>
    <w:rsid w:val="00FD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B1592"/>
  <w15:chartTrackingRefBased/>
  <w15:docId w15:val="{4A5B8977-F1C6-4942-A26E-FE707963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3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0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0958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0C49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0C49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0C49C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C49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91164#l4" TargetMode="External"/><Relationship Id="rId13" Type="http://schemas.openxmlformats.org/officeDocument/2006/relationships/hyperlink" Target="https://normativ.kontur.ru/document?moduleid=1&amp;documentid=491164#l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91164#l4" TargetMode="External"/><Relationship Id="rId12" Type="http://schemas.openxmlformats.org/officeDocument/2006/relationships/hyperlink" Target="https://normativ.kontur.ru/document?moduleid=1&amp;documentid=491164#l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moduleid=1&amp;documentid=491164#l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91164#l4" TargetMode="External"/><Relationship Id="rId11" Type="http://schemas.openxmlformats.org/officeDocument/2006/relationships/hyperlink" Target="https://normativ.kontur.ru/document?moduleid=1&amp;documentid=491164#l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normativ.kontur.ru/document?moduleid=1&amp;documentid=491164#l8" TargetMode="External"/><Relationship Id="rId10" Type="http://schemas.openxmlformats.org/officeDocument/2006/relationships/hyperlink" Target="https://normativ.kontur.ru/document?moduleid=1&amp;documentid=491164#l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91164#l4" TargetMode="External"/><Relationship Id="rId14" Type="http://schemas.openxmlformats.org/officeDocument/2006/relationships/hyperlink" Target="https://normativ.kontur.ru/document?moduleid=1&amp;documentid=491164#l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2718</Words>
  <Characters>15494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2025-11-11T08:49:00Z</cp:lastPrinted>
  <dcterms:created xsi:type="dcterms:W3CDTF">2025-11-11T10:29:00Z</dcterms:created>
  <dcterms:modified xsi:type="dcterms:W3CDTF">2025-11-11T10:29:00Z</dcterms:modified>
</cp:coreProperties>
</file>